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B73CC" w14:textId="6F063E46" w:rsidR="00C429B6" w:rsidRDefault="00C429B6" w:rsidP="00C429B6">
      <w:bookmarkStart w:id="0" w:name="_GoBack"/>
      <w:bookmarkEnd w:id="0"/>
    </w:p>
    <w:p w14:paraId="5D8FEAFB" w14:textId="75367A38" w:rsidR="00C429B6" w:rsidRDefault="00C429B6" w:rsidP="00C429B6"/>
    <w:p w14:paraId="6C4D2D4E" w14:textId="77777777" w:rsidR="00E934C3" w:rsidRPr="00D33830" w:rsidRDefault="00E934C3" w:rsidP="00E934C3">
      <w:pPr>
        <w:jc w:val="center"/>
        <w:rPr>
          <w:rFonts w:cstheme="minorHAnsi"/>
          <w:b/>
          <w:sz w:val="32"/>
          <w:szCs w:val="32"/>
        </w:rPr>
      </w:pPr>
      <w:r w:rsidRPr="00D33830">
        <w:rPr>
          <w:rFonts w:cstheme="minorHAnsi"/>
          <w:b/>
          <w:sz w:val="32"/>
          <w:szCs w:val="32"/>
        </w:rPr>
        <w:t xml:space="preserve">CLAP </w:t>
      </w:r>
      <w:r>
        <w:rPr>
          <w:rFonts w:cstheme="minorHAnsi"/>
          <w:b/>
          <w:sz w:val="32"/>
          <w:szCs w:val="32"/>
        </w:rPr>
        <w:t xml:space="preserve">- </w:t>
      </w:r>
      <w:r w:rsidRPr="00D33830">
        <w:rPr>
          <w:rFonts w:cstheme="minorHAnsi"/>
          <w:b/>
          <w:sz w:val="32"/>
          <w:szCs w:val="32"/>
        </w:rPr>
        <w:t>promoting structured river running tactics</w:t>
      </w:r>
    </w:p>
    <w:p w14:paraId="67CFF78E" w14:textId="77777777" w:rsidR="00E934C3" w:rsidRDefault="00E934C3" w:rsidP="00E934C3">
      <w:pPr>
        <w:rPr>
          <w:rFonts w:cstheme="minorHAnsi"/>
          <w:sz w:val="28"/>
          <w:szCs w:val="28"/>
          <w:lang w:val="en-US"/>
        </w:rPr>
      </w:pPr>
    </w:p>
    <w:p w14:paraId="3058E3EB" w14:textId="77777777" w:rsidR="00E934C3" w:rsidRPr="00474E6C" w:rsidRDefault="00E934C3" w:rsidP="00E934C3">
      <w:pPr>
        <w:rPr>
          <w:rFonts w:cstheme="minorHAnsi"/>
          <w:lang w:val="en-US"/>
        </w:rPr>
      </w:pPr>
      <w:r w:rsidRPr="00474E6C">
        <w:rPr>
          <w:rFonts w:cstheme="minorHAnsi"/>
          <w:lang w:val="en-US"/>
        </w:rPr>
        <w:t>CLAP is a tactic used to promote a safe approach to running a river.</w:t>
      </w:r>
    </w:p>
    <w:p w14:paraId="5D2C8656" w14:textId="77777777" w:rsidR="00E934C3" w:rsidRPr="00474E6C" w:rsidRDefault="00E934C3" w:rsidP="00E934C3">
      <w:pPr>
        <w:rPr>
          <w:rFonts w:cstheme="minorHAnsi"/>
        </w:rPr>
      </w:pPr>
      <w:r w:rsidRPr="00474E6C">
        <w:rPr>
          <w:rFonts w:cstheme="minorHAnsi"/>
          <w:lang w:val="en-US"/>
        </w:rPr>
        <w:t>In order for CLAP to work each member of the team must understand how to apply CLAP whilst running the river.</w:t>
      </w:r>
    </w:p>
    <w:p w14:paraId="102A7487" w14:textId="77777777" w:rsidR="00E934C3" w:rsidRPr="00474E6C" w:rsidRDefault="00E934C3" w:rsidP="00E934C3">
      <w:pPr>
        <w:pStyle w:val="ListParagraph"/>
        <w:numPr>
          <w:ilvl w:val="0"/>
          <w:numId w:val="9"/>
        </w:numPr>
        <w:rPr>
          <w:rFonts w:cstheme="minorHAnsi"/>
        </w:rPr>
      </w:pPr>
      <w:r w:rsidRPr="00474E6C">
        <w:rPr>
          <w:rFonts w:cstheme="minorHAnsi"/>
          <w:b/>
          <w:lang w:val="en-US"/>
        </w:rPr>
        <w:t>C</w:t>
      </w:r>
      <w:r w:rsidRPr="00474E6C">
        <w:rPr>
          <w:rFonts w:cstheme="minorHAnsi"/>
          <w:lang w:val="en-US"/>
        </w:rPr>
        <w:t>ommunication.</w:t>
      </w:r>
    </w:p>
    <w:p w14:paraId="47C50601" w14:textId="77777777" w:rsidR="00E934C3" w:rsidRPr="00474E6C" w:rsidRDefault="00E934C3" w:rsidP="00E934C3">
      <w:pPr>
        <w:pStyle w:val="ListParagraph"/>
        <w:numPr>
          <w:ilvl w:val="0"/>
          <w:numId w:val="9"/>
        </w:numPr>
        <w:rPr>
          <w:rFonts w:cstheme="minorHAnsi"/>
        </w:rPr>
      </w:pPr>
      <w:r w:rsidRPr="00474E6C">
        <w:rPr>
          <w:rFonts w:cstheme="minorHAnsi"/>
          <w:b/>
          <w:lang w:val="en-US"/>
        </w:rPr>
        <w:t>L</w:t>
      </w:r>
      <w:r w:rsidRPr="00474E6C">
        <w:rPr>
          <w:rFonts w:cstheme="minorHAnsi"/>
          <w:lang w:val="en-US"/>
        </w:rPr>
        <w:t xml:space="preserve">ine of Sight. </w:t>
      </w:r>
    </w:p>
    <w:p w14:paraId="6C843F95" w14:textId="77777777" w:rsidR="00E934C3" w:rsidRPr="00474E6C" w:rsidRDefault="00E934C3" w:rsidP="00E934C3">
      <w:pPr>
        <w:pStyle w:val="ListParagraph"/>
        <w:numPr>
          <w:ilvl w:val="0"/>
          <w:numId w:val="9"/>
        </w:numPr>
        <w:rPr>
          <w:rFonts w:cstheme="minorHAnsi"/>
        </w:rPr>
      </w:pPr>
      <w:r w:rsidRPr="00474E6C">
        <w:rPr>
          <w:rFonts w:cstheme="minorHAnsi"/>
          <w:b/>
          <w:lang w:val="en-US"/>
        </w:rPr>
        <w:t>A</w:t>
      </w:r>
      <w:r w:rsidRPr="00474E6C">
        <w:rPr>
          <w:rFonts w:cstheme="minorHAnsi"/>
          <w:lang w:val="en-US"/>
        </w:rPr>
        <w:t xml:space="preserve">voidance. </w:t>
      </w:r>
    </w:p>
    <w:p w14:paraId="28883490" w14:textId="77777777" w:rsidR="00E934C3" w:rsidRPr="00474E6C" w:rsidRDefault="00E934C3" w:rsidP="00E934C3">
      <w:pPr>
        <w:pStyle w:val="ListParagraph"/>
        <w:numPr>
          <w:ilvl w:val="0"/>
          <w:numId w:val="9"/>
        </w:numPr>
        <w:rPr>
          <w:rFonts w:cstheme="minorHAnsi"/>
        </w:rPr>
      </w:pPr>
      <w:r w:rsidRPr="00474E6C">
        <w:rPr>
          <w:rFonts w:cstheme="minorHAnsi"/>
          <w:b/>
          <w:lang w:val="en-US"/>
        </w:rPr>
        <w:t>P</w:t>
      </w:r>
      <w:r w:rsidRPr="00474E6C">
        <w:rPr>
          <w:rFonts w:cstheme="minorHAnsi"/>
          <w:lang w:val="en-US"/>
        </w:rPr>
        <w:t>ositioning</w:t>
      </w:r>
    </w:p>
    <w:p w14:paraId="0C552E7D" w14:textId="77777777" w:rsidR="00E934C3" w:rsidRPr="00474E6C" w:rsidRDefault="00E934C3" w:rsidP="00E934C3">
      <w:pPr>
        <w:rPr>
          <w:rFonts w:cstheme="minorHAnsi"/>
          <w:b/>
          <w:u w:val="single"/>
        </w:rPr>
      </w:pPr>
      <w:r w:rsidRPr="00474E6C">
        <w:rPr>
          <w:rFonts w:cstheme="minorHAnsi"/>
          <w:b/>
          <w:u w:val="single"/>
        </w:rPr>
        <w:t xml:space="preserve">Communication </w:t>
      </w:r>
    </w:p>
    <w:p w14:paraId="3AE53166" w14:textId="77777777" w:rsidR="00E934C3" w:rsidRPr="00474E6C" w:rsidRDefault="00E934C3" w:rsidP="00E934C3">
      <w:pPr>
        <w:spacing w:after="0" w:line="216" w:lineRule="auto"/>
        <w:contextualSpacing/>
        <w:rPr>
          <w:rFonts w:eastAsiaTheme="minorEastAsia" w:cstheme="minorHAnsi"/>
          <w:color w:val="000000" w:themeColor="text1"/>
          <w:kern w:val="24"/>
          <w:lang w:val="en-US" w:eastAsia="en-GB"/>
        </w:rPr>
      </w:pPr>
      <w:r w:rsidRPr="00474E6C">
        <w:rPr>
          <w:rFonts w:eastAsiaTheme="minorEastAsia" w:cstheme="minorHAnsi"/>
          <w:color w:val="000000" w:themeColor="text1"/>
          <w:kern w:val="24"/>
          <w:lang w:val="en-US" w:eastAsia="en-GB"/>
        </w:rPr>
        <w:t>Good communication is a key factor to anything we do in life. When on the river communication can be split into 2 key areas:</w:t>
      </w:r>
    </w:p>
    <w:p w14:paraId="05A4F48B" w14:textId="77777777" w:rsidR="00E934C3" w:rsidRPr="00474E6C" w:rsidRDefault="00E934C3" w:rsidP="00E934C3">
      <w:pPr>
        <w:spacing w:after="0" w:line="216" w:lineRule="auto"/>
        <w:contextualSpacing/>
        <w:rPr>
          <w:rFonts w:eastAsia="Times New Roman" w:cstheme="minorHAnsi"/>
          <w:lang w:eastAsia="en-GB"/>
        </w:rPr>
      </w:pPr>
    </w:p>
    <w:p w14:paraId="24462DD9" w14:textId="77777777" w:rsidR="00E934C3" w:rsidRPr="00474E6C" w:rsidRDefault="00E934C3" w:rsidP="00E934C3">
      <w:pPr>
        <w:pStyle w:val="ListParagraph"/>
        <w:numPr>
          <w:ilvl w:val="0"/>
          <w:numId w:val="8"/>
        </w:numPr>
        <w:spacing w:after="0" w:line="216" w:lineRule="auto"/>
        <w:rPr>
          <w:rFonts w:eastAsia="Times New Roman" w:cstheme="minorHAnsi"/>
          <w:lang w:eastAsia="en-GB"/>
        </w:rPr>
      </w:pPr>
      <w:r w:rsidRPr="00474E6C">
        <w:rPr>
          <w:rFonts w:eastAsiaTheme="minorEastAsia" w:cstheme="minorHAnsi"/>
          <w:color w:val="000000" w:themeColor="text1"/>
          <w:kern w:val="24"/>
          <w:lang w:val="en-US" w:eastAsia="en-GB"/>
        </w:rPr>
        <w:t xml:space="preserve">Pre-trip communication. </w:t>
      </w:r>
    </w:p>
    <w:p w14:paraId="33599DE6" w14:textId="77777777" w:rsidR="00E934C3" w:rsidRPr="00474E6C" w:rsidRDefault="00E934C3" w:rsidP="00E934C3">
      <w:pPr>
        <w:pStyle w:val="ListParagraph"/>
        <w:spacing w:after="0" w:line="216" w:lineRule="auto"/>
        <w:ind w:left="1080"/>
        <w:rPr>
          <w:rFonts w:eastAsia="Times New Roman" w:cstheme="minorHAnsi"/>
          <w:lang w:eastAsia="en-GB"/>
        </w:rPr>
      </w:pPr>
    </w:p>
    <w:p w14:paraId="100B3FA6" w14:textId="77777777" w:rsidR="00E934C3" w:rsidRPr="00474E6C" w:rsidRDefault="00E934C3" w:rsidP="00E934C3">
      <w:pPr>
        <w:pStyle w:val="ListParagraph"/>
        <w:numPr>
          <w:ilvl w:val="1"/>
          <w:numId w:val="7"/>
        </w:numPr>
        <w:spacing w:after="0" w:line="216" w:lineRule="auto"/>
        <w:rPr>
          <w:rFonts w:eastAsia="Times New Roman" w:cstheme="minorHAnsi"/>
          <w:lang w:eastAsia="en-GB"/>
        </w:rPr>
      </w:pPr>
      <w:r w:rsidRPr="00474E6C">
        <w:rPr>
          <w:rFonts w:eastAsiaTheme="minorEastAsia" w:cstheme="minorHAnsi"/>
          <w:color w:val="000000" w:themeColor="text1"/>
          <w:kern w:val="24"/>
          <w:lang w:val="en-US" w:eastAsia="en-GB"/>
        </w:rPr>
        <w:t>Clear communication between the group members before a river trip will ensure that the group have a clear understanding of the task ahead. An informal or formal pre trip discussion could mention the following points:</w:t>
      </w:r>
    </w:p>
    <w:p w14:paraId="1A957489" w14:textId="77777777" w:rsidR="00E934C3" w:rsidRPr="00474E6C" w:rsidRDefault="00E934C3" w:rsidP="00E934C3">
      <w:pPr>
        <w:pStyle w:val="ListParagraph"/>
        <w:numPr>
          <w:ilvl w:val="1"/>
          <w:numId w:val="7"/>
        </w:numPr>
        <w:spacing w:after="0" w:line="216" w:lineRule="auto"/>
        <w:rPr>
          <w:rFonts w:eastAsia="Times New Roman" w:cstheme="minorHAnsi"/>
          <w:lang w:eastAsia="en-GB"/>
        </w:rPr>
      </w:pPr>
      <w:r w:rsidRPr="00474E6C">
        <w:rPr>
          <w:rFonts w:eastAsiaTheme="minorEastAsia" w:cstheme="minorHAnsi"/>
          <w:color w:val="000000" w:themeColor="text1"/>
          <w:kern w:val="24"/>
          <w:lang w:val="en-US" w:eastAsia="en-GB"/>
        </w:rPr>
        <w:t>Group numbers &amp; Head count</w:t>
      </w:r>
    </w:p>
    <w:p w14:paraId="72A46C35" w14:textId="77777777" w:rsidR="00E934C3" w:rsidRPr="00474E6C" w:rsidRDefault="00E934C3" w:rsidP="00E934C3">
      <w:pPr>
        <w:pStyle w:val="ListParagraph"/>
        <w:numPr>
          <w:ilvl w:val="1"/>
          <w:numId w:val="7"/>
        </w:numPr>
        <w:spacing w:after="0" w:line="216" w:lineRule="auto"/>
        <w:rPr>
          <w:rFonts w:eastAsia="Times New Roman" w:cstheme="minorHAnsi"/>
          <w:lang w:eastAsia="en-GB"/>
        </w:rPr>
      </w:pPr>
      <w:r w:rsidRPr="00474E6C">
        <w:rPr>
          <w:rFonts w:eastAsiaTheme="minorEastAsia" w:cstheme="minorHAnsi"/>
          <w:color w:val="000000" w:themeColor="text1"/>
          <w:kern w:val="24"/>
          <w:lang w:val="en-US" w:eastAsia="en-GB"/>
        </w:rPr>
        <w:t xml:space="preserve">Medical conditions &amp; medications </w:t>
      </w:r>
    </w:p>
    <w:p w14:paraId="28D80F30" w14:textId="77777777" w:rsidR="00E934C3" w:rsidRPr="00474E6C" w:rsidRDefault="00E934C3" w:rsidP="00E934C3">
      <w:pPr>
        <w:pStyle w:val="ListParagraph"/>
        <w:numPr>
          <w:ilvl w:val="1"/>
          <w:numId w:val="7"/>
        </w:numPr>
        <w:spacing w:after="0" w:line="216" w:lineRule="auto"/>
        <w:rPr>
          <w:rFonts w:eastAsia="Times New Roman" w:cstheme="minorHAnsi"/>
          <w:lang w:eastAsia="en-GB"/>
        </w:rPr>
      </w:pPr>
      <w:r w:rsidRPr="00474E6C">
        <w:rPr>
          <w:rFonts w:eastAsiaTheme="minorEastAsia" w:cstheme="minorHAnsi"/>
          <w:color w:val="000000" w:themeColor="text1"/>
          <w:kern w:val="24"/>
          <w:lang w:val="en-US" w:eastAsia="en-GB"/>
        </w:rPr>
        <w:t>Trip length &amp; grading with any river specific info (portages, timings, etc.)</w:t>
      </w:r>
    </w:p>
    <w:p w14:paraId="03CB6781" w14:textId="77777777" w:rsidR="00E934C3" w:rsidRPr="00474E6C" w:rsidRDefault="00E934C3" w:rsidP="00E934C3">
      <w:pPr>
        <w:pStyle w:val="ListParagraph"/>
        <w:numPr>
          <w:ilvl w:val="1"/>
          <w:numId w:val="7"/>
        </w:numPr>
        <w:spacing w:after="0" w:line="216" w:lineRule="auto"/>
        <w:rPr>
          <w:rFonts w:eastAsia="Times New Roman" w:cstheme="minorHAnsi"/>
          <w:lang w:eastAsia="en-GB"/>
        </w:rPr>
      </w:pPr>
      <w:r w:rsidRPr="00474E6C">
        <w:rPr>
          <w:rFonts w:eastAsiaTheme="minorEastAsia" w:cstheme="minorHAnsi"/>
          <w:color w:val="000000" w:themeColor="text1"/>
          <w:kern w:val="24"/>
          <w:lang w:val="en-US" w:eastAsia="en-GB"/>
        </w:rPr>
        <w:t>Group ability &amp; experience (Trip Leader/ most experienced paddlers)</w:t>
      </w:r>
    </w:p>
    <w:p w14:paraId="2D4E62C8" w14:textId="77777777" w:rsidR="00E934C3" w:rsidRPr="00474E6C" w:rsidRDefault="00E934C3" w:rsidP="00E934C3">
      <w:pPr>
        <w:pStyle w:val="ListParagraph"/>
        <w:numPr>
          <w:ilvl w:val="1"/>
          <w:numId w:val="7"/>
        </w:numPr>
        <w:spacing w:after="0" w:line="216" w:lineRule="auto"/>
        <w:rPr>
          <w:rFonts w:eastAsia="Times New Roman" w:cstheme="minorHAnsi"/>
          <w:lang w:eastAsia="en-GB"/>
        </w:rPr>
      </w:pPr>
      <w:r w:rsidRPr="00474E6C">
        <w:rPr>
          <w:rFonts w:eastAsiaTheme="minorEastAsia" w:cstheme="minorHAnsi"/>
          <w:color w:val="000000" w:themeColor="text1"/>
          <w:kern w:val="24"/>
          <w:lang w:val="en-US" w:eastAsia="en-GB"/>
        </w:rPr>
        <w:t>Group equipment who has. First Aid kit, pin kit, phone, spare paddle, etc.</w:t>
      </w:r>
    </w:p>
    <w:p w14:paraId="33305EDC" w14:textId="77777777" w:rsidR="00E934C3" w:rsidRPr="00474E6C" w:rsidRDefault="00E934C3" w:rsidP="00E934C3">
      <w:pPr>
        <w:pStyle w:val="ListParagraph"/>
        <w:numPr>
          <w:ilvl w:val="1"/>
          <w:numId w:val="7"/>
        </w:numPr>
        <w:spacing w:after="0" w:line="216" w:lineRule="auto"/>
        <w:rPr>
          <w:rFonts w:eastAsia="Times New Roman" w:cstheme="minorHAnsi"/>
          <w:lang w:eastAsia="en-GB"/>
        </w:rPr>
      </w:pPr>
      <w:r w:rsidRPr="00474E6C">
        <w:rPr>
          <w:rFonts w:eastAsiaTheme="minorEastAsia" w:cstheme="minorHAnsi"/>
          <w:color w:val="000000" w:themeColor="text1"/>
          <w:kern w:val="24"/>
          <w:lang w:val="en-US" w:eastAsia="en-GB"/>
        </w:rPr>
        <w:t>Back up plans in case of an emergency/ evacuation point</w:t>
      </w:r>
    </w:p>
    <w:p w14:paraId="61B3ED58" w14:textId="77777777" w:rsidR="00E934C3" w:rsidRPr="00474E6C" w:rsidRDefault="00E934C3" w:rsidP="00E934C3">
      <w:pPr>
        <w:pStyle w:val="ListParagraph"/>
        <w:spacing w:after="0" w:line="216" w:lineRule="auto"/>
        <w:ind w:left="1800"/>
        <w:rPr>
          <w:rFonts w:eastAsia="Times New Roman" w:cstheme="minorHAnsi"/>
          <w:lang w:eastAsia="en-GB"/>
        </w:rPr>
      </w:pPr>
    </w:p>
    <w:p w14:paraId="4EA5377D" w14:textId="77777777" w:rsidR="00E934C3" w:rsidRPr="00474E6C" w:rsidRDefault="00E934C3" w:rsidP="00E934C3">
      <w:pPr>
        <w:pStyle w:val="ListParagraph"/>
        <w:numPr>
          <w:ilvl w:val="0"/>
          <w:numId w:val="8"/>
        </w:numPr>
        <w:spacing w:after="0" w:line="216" w:lineRule="auto"/>
        <w:rPr>
          <w:rFonts w:cstheme="minorHAnsi"/>
        </w:rPr>
      </w:pPr>
      <w:r w:rsidRPr="00474E6C">
        <w:rPr>
          <w:rFonts w:eastAsiaTheme="minorEastAsia" w:cstheme="minorHAnsi"/>
          <w:color w:val="000000" w:themeColor="text1"/>
          <w:kern w:val="24"/>
          <w:lang w:val="en-US" w:eastAsia="en-GB"/>
        </w:rPr>
        <w:t xml:space="preserve">Communication between the group as you move down the river </w:t>
      </w:r>
      <w:r>
        <w:rPr>
          <w:rFonts w:cstheme="minorHAnsi"/>
        </w:rPr>
        <w:t>(signals) - a</w:t>
      </w:r>
      <w:proofErr w:type="spellStart"/>
      <w:r w:rsidRPr="00474E6C">
        <w:rPr>
          <w:rFonts w:eastAsiaTheme="minorEastAsia" w:cstheme="minorHAnsi"/>
          <w:color w:val="000000" w:themeColor="text1"/>
          <w:kern w:val="24"/>
          <w:lang w:val="en-US" w:eastAsia="en-GB"/>
        </w:rPr>
        <w:t>greeing</w:t>
      </w:r>
      <w:proofErr w:type="spellEnd"/>
      <w:r w:rsidRPr="00474E6C">
        <w:rPr>
          <w:rFonts w:eastAsiaTheme="minorEastAsia" w:cstheme="minorHAnsi"/>
          <w:color w:val="000000" w:themeColor="text1"/>
          <w:kern w:val="24"/>
          <w:lang w:val="en-US" w:eastAsia="en-GB"/>
        </w:rPr>
        <w:t xml:space="preserve"> on a set of signals that the whole group can use &amp; understand will make life easier when on the river. The signals should include as a minimum.</w:t>
      </w:r>
    </w:p>
    <w:p w14:paraId="334E8D2E" w14:textId="77777777" w:rsidR="00E934C3" w:rsidRPr="00474E6C" w:rsidRDefault="00E934C3" w:rsidP="00E934C3">
      <w:pPr>
        <w:pStyle w:val="ListParagraph"/>
        <w:spacing w:after="0" w:line="216" w:lineRule="auto"/>
        <w:ind w:left="1080"/>
        <w:rPr>
          <w:rFonts w:cstheme="minorHAnsi"/>
        </w:rPr>
      </w:pPr>
    </w:p>
    <w:p w14:paraId="678ADE39" w14:textId="77777777" w:rsidR="00E934C3" w:rsidRPr="00474E6C" w:rsidRDefault="00E934C3" w:rsidP="00E934C3">
      <w:pPr>
        <w:pStyle w:val="ListParagraph"/>
        <w:numPr>
          <w:ilvl w:val="1"/>
          <w:numId w:val="7"/>
        </w:numPr>
        <w:spacing w:after="0" w:line="216" w:lineRule="auto"/>
        <w:rPr>
          <w:rFonts w:eastAsiaTheme="minorEastAsia" w:cstheme="minorHAnsi"/>
          <w:color w:val="000000" w:themeColor="text1"/>
          <w:kern w:val="24"/>
          <w:lang w:val="en-US" w:eastAsia="en-GB"/>
        </w:rPr>
      </w:pPr>
      <w:r w:rsidRPr="00474E6C">
        <w:rPr>
          <w:rFonts w:eastAsiaTheme="minorEastAsia" w:cstheme="minorHAnsi"/>
          <w:color w:val="000000" w:themeColor="text1"/>
          <w:kern w:val="24"/>
          <w:lang w:val="en-US" w:eastAsia="en-GB"/>
        </w:rPr>
        <w:t xml:space="preserve">Stop / Go </w:t>
      </w:r>
    </w:p>
    <w:p w14:paraId="557C199B" w14:textId="77777777" w:rsidR="00E934C3" w:rsidRPr="00474E6C" w:rsidRDefault="00E934C3" w:rsidP="00E934C3">
      <w:pPr>
        <w:pStyle w:val="ListParagraph"/>
        <w:numPr>
          <w:ilvl w:val="1"/>
          <w:numId w:val="7"/>
        </w:numPr>
        <w:spacing w:after="0" w:line="216" w:lineRule="auto"/>
        <w:rPr>
          <w:rFonts w:eastAsiaTheme="minorEastAsia" w:cstheme="minorHAnsi"/>
          <w:color w:val="000000" w:themeColor="text1"/>
          <w:kern w:val="24"/>
          <w:lang w:val="en-US" w:eastAsia="en-GB"/>
        </w:rPr>
      </w:pPr>
      <w:r w:rsidRPr="00474E6C">
        <w:rPr>
          <w:rFonts w:eastAsiaTheme="minorEastAsia" w:cstheme="minorHAnsi"/>
          <w:color w:val="000000" w:themeColor="text1"/>
          <w:kern w:val="24"/>
          <w:lang w:val="en-US" w:eastAsia="en-GB"/>
        </w:rPr>
        <w:t xml:space="preserve">Eddy out </w:t>
      </w:r>
    </w:p>
    <w:p w14:paraId="14EF348A" w14:textId="77777777" w:rsidR="00E934C3" w:rsidRPr="00474E6C" w:rsidRDefault="00E934C3" w:rsidP="00E934C3">
      <w:pPr>
        <w:pStyle w:val="ListParagraph"/>
        <w:numPr>
          <w:ilvl w:val="1"/>
          <w:numId w:val="7"/>
        </w:numPr>
        <w:spacing w:after="0" w:line="216" w:lineRule="auto"/>
        <w:rPr>
          <w:rFonts w:eastAsiaTheme="minorEastAsia" w:cstheme="minorHAnsi"/>
          <w:color w:val="000000" w:themeColor="text1"/>
          <w:kern w:val="24"/>
          <w:lang w:val="en-US" w:eastAsia="en-GB"/>
        </w:rPr>
      </w:pPr>
      <w:r w:rsidRPr="00474E6C">
        <w:rPr>
          <w:rFonts w:eastAsiaTheme="minorEastAsia" w:cstheme="minorHAnsi"/>
          <w:color w:val="000000" w:themeColor="text1"/>
          <w:kern w:val="24"/>
          <w:lang w:val="en-US" w:eastAsia="en-GB"/>
        </w:rPr>
        <w:t>Go left/ Go right</w:t>
      </w:r>
    </w:p>
    <w:p w14:paraId="37BF54D2" w14:textId="77777777" w:rsidR="00E934C3" w:rsidRPr="00474E6C" w:rsidRDefault="00E934C3" w:rsidP="00E934C3">
      <w:pPr>
        <w:pStyle w:val="ListParagraph"/>
        <w:numPr>
          <w:ilvl w:val="1"/>
          <w:numId w:val="7"/>
        </w:numPr>
        <w:spacing w:after="0" w:line="216" w:lineRule="auto"/>
        <w:rPr>
          <w:rFonts w:eastAsiaTheme="minorEastAsia" w:cstheme="minorHAnsi"/>
          <w:color w:val="000000" w:themeColor="text1"/>
          <w:kern w:val="24"/>
          <w:lang w:val="en-US" w:eastAsia="en-GB"/>
        </w:rPr>
      </w:pPr>
      <w:r w:rsidRPr="00474E6C">
        <w:rPr>
          <w:rFonts w:eastAsiaTheme="minorEastAsia" w:cstheme="minorHAnsi"/>
          <w:color w:val="000000" w:themeColor="text1"/>
          <w:kern w:val="24"/>
          <w:lang w:val="en-US" w:eastAsia="en-GB"/>
        </w:rPr>
        <w:t xml:space="preserve">First aid </w:t>
      </w:r>
    </w:p>
    <w:p w14:paraId="4225C917" w14:textId="77777777" w:rsidR="00E934C3" w:rsidRPr="00474E6C" w:rsidRDefault="00E934C3" w:rsidP="00E934C3">
      <w:pPr>
        <w:pStyle w:val="ListParagraph"/>
        <w:numPr>
          <w:ilvl w:val="1"/>
          <w:numId w:val="7"/>
        </w:numPr>
        <w:spacing w:after="0" w:line="216" w:lineRule="auto"/>
        <w:rPr>
          <w:rFonts w:eastAsiaTheme="minorEastAsia" w:cstheme="minorHAnsi"/>
          <w:color w:val="000000" w:themeColor="text1"/>
          <w:kern w:val="24"/>
          <w:lang w:val="en-US" w:eastAsia="en-GB"/>
        </w:rPr>
      </w:pPr>
      <w:r w:rsidRPr="00474E6C">
        <w:rPr>
          <w:rFonts w:eastAsiaTheme="minorEastAsia" w:cstheme="minorHAnsi"/>
          <w:color w:val="000000" w:themeColor="text1"/>
          <w:kern w:val="24"/>
          <w:lang w:val="en-US" w:eastAsia="en-GB"/>
        </w:rPr>
        <w:t xml:space="preserve">Ok </w:t>
      </w:r>
    </w:p>
    <w:p w14:paraId="3EA0582A" w14:textId="77777777" w:rsidR="00E934C3" w:rsidRPr="00474E6C" w:rsidRDefault="00E934C3" w:rsidP="00E934C3">
      <w:pPr>
        <w:pStyle w:val="ListParagraph"/>
        <w:numPr>
          <w:ilvl w:val="1"/>
          <w:numId w:val="7"/>
        </w:numPr>
        <w:spacing w:after="0" w:line="216" w:lineRule="auto"/>
        <w:rPr>
          <w:rFonts w:eastAsiaTheme="minorEastAsia" w:cstheme="minorHAnsi"/>
          <w:color w:val="000000" w:themeColor="text1"/>
          <w:kern w:val="24"/>
          <w:lang w:val="en-US" w:eastAsia="en-GB"/>
        </w:rPr>
      </w:pPr>
      <w:r w:rsidRPr="00474E6C">
        <w:rPr>
          <w:rFonts w:eastAsiaTheme="minorEastAsia" w:cstheme="minorHAnsi"/>
          <w:color w:val="000000" w:themeColor="text1"/>
          <w:kern w:val="24"/>
          <w:lang w:val="en-US" w:eastAsia="en-GB"/>
        </w:rPr>
        <w:t>Audio signal (whistle blasts)</w:t>
      </w:r>
    </w:p>
    <w:p w14:paraId="286310CF" w14:textId="77777777" w:rsidR="00E934C3" w:rsidRPr="00474E6C" w:rsidRDefault="00E934C3" w:rsidP="00E934C3">
      <w:pPr>
        <w:rPr>
          <w:rFonts w:cstheme="minorHAnsi"/>
          <w:b/>
          <w:u w:val="single"/>
        </w:rPr>
      </w:pPr>
      <w:r w:rsidRPr="00474E6C">
        <w:rPr>
          <w:rFonts w:cstheme="minorHAnsi"/>
          <w:b/>
          <w:u w:val="single"/>
        </w:rPr>
        <w:t xml:space="preserve">Line of Sight </w:t>
      </w:r>
    </w:p>
    <w:p w14:paraId="7B88AEF6" w14:textId="77777777" w:rsidR="00E934C3" w:rsidRPr="00474E6C" w:rsidRDefault="00E934C3" w:rsidP="00E934C3">
      <w:pPr>
        <w:rPr>
          <w:rFonts w:cstheme="minorHAnsi"/>
        </w:rPr>
      </w:pPr>
      <w:r w:rsidRPr="00474E6C">
        <w:rPr>
          <w:rFonts w:cstheme="minorHAnsi"/>
          <w:lang w:val="en-US"/>
        </w:rPr>
        <w:t xml:space="preserve">Line of sight relates to 2 areas. </w:t>
      </w:r>
    </w:p>
    <w:p w14:paraId="45AD046F" w14:textId="77777777" w:rsidR="00E934C3" w:rsidRPr="00474E6C" w:rsidRDefault="00E934C3" w:rsidP="00E934C3">
      <w:pPr>
        <w:pStyle w:val="ListParagraph"/>
        <w:numPr>
          <w:ilvl w:val="0"/>
          <w:numId w:val="6"/>
        </w:numPr>
        <w:rPr>
          <w:rFonts w:cstheme="minorHAnsi"/>
        </w:rPr>
      </w:pPr>
      <w:r w:rsidRPr="00474E6C">
        <w:rPr>
          <w:rFonts w:cstheme="minorHAnsi"/>
          <w:lang w:val="en-US"/>
        </w:rPr>
        <w:t xml:space="preserve">It is good practice to try and keep line of sight with the boat in front and behind you. This way each member of the group can maintain visual contact with each other in order to enhance group safety &amp; Control. </w:t>
      </w:r>
    </w:p>
    <w:p w14:paraId="198FF3EA" w14:textId="77777777" w:rsidR="00E934C3" w:rsidRPr="00474E6C" w:rsidRDefault="00E934C3" w:rsidP="00E934C3">
      <w:pPr>
        <w:pStyle w:val="ListParagraph"/>
        <w:numPr>
          <w:ilvl w:val="0"/>
          <w:numId w:val="6"/>
        </w:numPr>
        <w:rPr>
          <w:rFonts w:cstheme="minorHAnsi"/>
        </w:rPr>
      </w:pPr>
      <w:r w:rsidRPr="00474E6C">
        <w:rPr>
          <w:rFonts w:cstheme="minorHAnsi"/>
          <w:lang w:val="en-US"/>
        </w:rPr>
        <w:t xml:space="preserve">Always try to leave an eddy between you and the end of your line of sight. This theory works really well if you are paddling a new river. You may choose the eddy to brief the group members as what the next move maybe. You may choose to exit the river from </w:t>
      </w:r>
      <w:r w:rsidRPr="00474E6C">
        <w:rPr>
          <w:rFonts w:cstheme="minorHAnsi"/>
          <w:lang w:val="en-US"/>
        </w:rPr>
        <w:lastRenderedPageBreak/>
        <w:t xml:space="preserve">the eddy to scout or portage a rapid. If you cannot see down a rapid you do not know scouting is advisable. </w:t>
      </w:r>
    </w:p>
    <w:p w14:paraId="428D0677" w14:textId="77777777" w:rsidR="00E934C3" w:rsidRPr="00474E6C" w:rsidRDefault="00E934C3" w:rsidP="00E934C3">
      <w:pPr>
        <w:jc w:val="center"/>
        <w:rPr>
          <w:rFonts w:cstheme="minorHAnsi"/>
        </w:rPr>
      </w:pPr>
      <w:r>
        <w:rPr>
          <w:rFonts w:cstheme="minorHAnsi"/>
          <w:lang w:val="en-US"/>
        </w:rPr>
        <w:t>“</w:t>
      </w:r>
      <w:r w:rsidRPr="00474E6C">
        <w:rPr>
          <w:rFonts w:cstheme="minorHAnsi"/>
          <w:i/>
          <w:iCs/>
          <w:lang w:val="en-US"/>
        </w:rPr>
        <w:t>Never put your body into a place where your mind has not been to first”</w:t>
      </w:r>
    </w:p>
    <w:p w14:paraId="373DCE62" w14:textId="77777777" w:rsidR="00E934C3" w:rsidRPr="00474E6C" w:rsidRDefault="00E934C3" w:rsidP="00E934C3">
      <w:pPr>
        <w:rPr>
          <w:rFonts w:cstheme="minorHAnsi"/>
          <w:b/>
          <w:u w:val="single"/>
        </w:rPr>
      </w:pPr>
      <w:r w:rsidRPr="00474E6C">
        <w:rPr>
          <w:rFonts w:cstheme="minorHAnsi"/>
          <w:b/>
          <w:u w:val="single"/>
        </w:rPr>
        <w:t xml:space="preserve">Avoidance </w:t>
      </w:r>
    </w:p>
    <w:p w14:paraId="5923668F" w14:textId="77777777" w:rsidR="00E934C3" w:rsidRPr="00474E6C" w:rsidRDefault="00E934C3" w:rsidP="00E934C3">
      <w:pPr>
        <w:pStyle w:val="ListParagraph"/>
        <w:numPr>
          <w:ilvl w:val="0"/>
          <w:numId w:val="5"/>
        </w:numPr>
        <w:rPr>
          <w:rFonts w:cstheme="minorHAnsi"/>
        </w:rPr>
      </w:pPr>
      <w:r w:rsidRPr="00474E6C">
        <w:rPr>
          <w:rFonts w:cstheme="minorHAnsi"/>
          <w:lang w:val="en-US"/>
        </w:rPr>
        <w:t xml:space="preserve">Avoidance simply relates to avoiding any issues or obstacles in order to increase the overall trip safety examples of Avoidance could be. </w:t>
      </w:r>
    </w:p>
    <w:p w14:paraId="3E225770" w14:textId="77777777" w:rsidR="00E934C3" w:rsidRPr="00474E6C" w:rsidRDefault="00E934C3" w:rsidP="00E934C3">
      <w:pPr>
        <w:pStyle w:val="ListParagraph"/>
        <w:numPr>
          <w:ilvl w:val="0"/>
          <w:numId w:val="5"/>
        </w:numPr>
        <w:rPr>
          <w:rFonts w:cstheme="minorHAnsi"/>
        </w:rPr>
      </w:pPr>
      <w:r w:rsidRPr="00474E6C">
        <w:rPr>
          <w:rFonts w:cstheme="minorHAnsi"/>
          <w:lang w:val="en-US"/>
        </w:rPr>
        <w:t>Group / Human factors such as: Weak swimmers/ non-rollers, using the correct clothing &amp; personal protective clothing for the water temperature Pre-trip communication / briefing</w:t>
      </w:r>
    </w:p>
    <w:p w14:paraId="46813536" w14:textId="77777777" w:rsidR="00E934C3" w:rsidRPr="00474E6C" w:rsidRDefault="00E934C3" w:rsidP="00E934C3">
      <w:pPr>
        <w:pStyle w:val="ListParagraph"/>
        <w:numPr>
          <w:ilvl w:val="0"/>
          <w:numId w:val="5"/>
        </w:numPr>
        <w:rPr>
          <w:rFonts w:cstheme="minorHAnsi"/>
        </w:rPr>
      </w:pPr>
      <w:r w:rsidRPr="00474E6C">
        <w:rPr>
          <w:rFonts w:cstheme="minorHAnsi"/>
          <w:lang w:val="en-US"/>
        </w:rPr>
        <w:t>Environmental factors suc</w:t>
      </w:r>
      <w:r>
        <w:rPr>
          <w:rFonts w:cstheme="minorHAnsi"/>
          <w:lang w:val="en-US"/>
        </w:rPr>
        <w:t>h as: river hazards strainers, b</w:t>
      </w:r>
      <w:r w:rsidRPr="00474E6C">
        <w:rPr>
          <w:rFonts w:cstheme="minorHAnsi"/>
          <w:lang w:val="en-US"/>
        </w:rPr>
        <w:t>ig stopper</w:t>
      </w:r>
      <w:r>
        <w:rPr>
          <w:rFonts w:cstheme="minorHAnsi"/>
          <w:lang w:val="en-US"/>
        </w:rPr>
        <w:t>s, sieves, syphons, undercuts, day length, portages, w</w:t>
      </w:r>
      <w:r w:rsidRPr="00474E6C">
        <w:rPr>
          <w:rFonts w:cstheme="minorHAnsi"/>
          <w:lang w:val="en-US"/>
        </w:rPr>
        <w:t>ildlife / private land.</w:t>
      </w:r>
    </w:p>
    <w:p w14:paraId="65E32411" w14:textId="77777777" w:rsidR="00E934C3" w:rsidRPr="00474E6C" w:rsidRDefault="00E934C3" w:rsidP="00E934C3">
      <w:pPr>
        <w:rPr>
          <w:rFonts w:cstheme="minorHAnsi"/>
          <w:b/>
          <w:u w:val="single"/>
        </w:rPr>
      </w:pPr>
      <w:r w:rsidRPr="00474E6C">
        <w:rPr>
          <w:rFonts w:cstheme="minorHAnsi"/>
          <w:b/>
          <w:u w:val="single"/>
        </w:rPr>
        <w:t xml:space="preserve">Positioning </w:t>
      </w:r>
    </w:p>
    <w:p w14:paraId="55EB9D01" w14:textId="77777777" w:rsidR="00E934C3" w:rsidRPr="00474E6C" w:rsidRDefault="00E934C3" w:rsidP="00E934C3">
      <w:pPr>
        <w:spacing w:after="0" w:line="216" w:lineRule="auto"/>
        <w:contextualSpacing/>
        <w:rPr>
          <w:rFonts w:eastAsiaTheme="minorEastAsia" w:cstheme="minorHAnsi"/>
          <w:color w:val="000000" w:themeColor="text1"/>
          <w:kern w:val="24"/>
          <w:lang w:val="en-US" w:eastAsia="en-GB"/>
        </w:rPr>
      </w:pPr>
      <w:r w:rsidRPr="00474E6C">
        <w:rPr>
          <w:rFonts w:eastAsiaTheme="minorEastAsia" w:cstheme="minorHAnsi"/>
          <w:color w:val="000000" w:themeColor="text1"/>
          <w:kern w:val="24"/>
          <w:lang w:val="en-US" w:eastAsia="en-GB"/>
        </w:rPr>
        <w:t xml:space="preserve">Positioning relates to your position within the group to ensure your maximum effectiveness to the group. Some simple questions you should be asking yourself as you paddle down the river are. </w:t>
      </w:r>
    </w:p>
    <w:p w14:paraId="4AF320BB" w14:textId="77777777" w:rsidR="00E934C3" w:rsidRPr="00474E6C" w:rsidRDefault="00E934C3" w:rsidP="00E934C3">
      <w:pPr>
        <w:spacing w:after="0" w:line="216" w:lineRule="auto"/>
        <w:contextualSpacing/>
        <w:rPr>
          <w:rFonts w:eastAsia="Times New Roman" w:cstheme="minorHAnsi"/>
          <w:lang w:eastAsia="en-GB"/>
        </w:rPr>
      </w:pPr>
    </w:p>
    <w:p w14:paraId="6C3B78F4" w14:textId="77777777" w:rsidR="00E934C3" w:rsidRPr="00474E6C" w:rsidRDefault="00E934C3" w:rsidP="00E934C3">
      <w:pPr>
        <w:numPr>
          <w:ilvl w:val="0"/>
          <w:numId w:val="10"/>
        </w:numPr>
        <w:spacing w:after="0" w:line="216" w:lineRule="auto"/>
        <w:contextualSpacing/>
        <w:rPr>
          <w:rFonts w:eastAsia="Times New Roman" w:cstheme="minorHAnsi"/>
          <w:lang w:eastAsia="en-GB"/>
        </w:rPr>
      </w:pPr>
      <w:r w:rsidRPr="00474E6C">
        <w:rPr>
          <w:rFonts w:eastAsiaTheme="minorEastAsia" w:cstheme="minorHAnsi"/>
          <w:color w:val="000000" w:themeColor="text1"/>
          <w:kern w:val="24"/>
          <w:lang w:val="en-US" w:eastAsia="en-GB"/>
        </w:rPr>
        <w:t>Am I in a clear position to see the boat in front and behind me?</w:t>
      </w:r>
    </w:p>
    <w:p w14:paraId="409C0C5F" w14:textId="77777777" w:rsidR="00E934C3" w:rsidRPr="00474E6C" w:rsidRDefault="00E934C3" w:rsidP="00E934C3">
      <w:pPr>
        <w:numPr>
          <w:ilvl w:val="0"/>
          <w:numId w:val="10"/>
        </w:numPr>
        <w:spacing w:after="0" w:line="216" w:lineRule="auto"/>
        <w:contextualSpacing/>
        <w:rPr>
          <w:rFonts w:eastAsia="Times New Roman" w:cstheme="minorHAnsi"/>
          <w:lang w:eastAsia="en-GB"/>
        </w:rPr>
      </w:pPr>
      <w:r w:rsidRPr="00474E6C">
        <w:rPr>
          <w:rFonts w:eastAsiaTheme="minorEastAsia" w:cstheme="minorHAnsi"/>
          <w:color w:val="000000" w:themeColor="text1"/>
          <w:kern w:val="24"/>
          <w:lang w:val="en-US" w:eastAsia="en-GB"/>
        </w:rPr>
        <w:t>Am I in a clear place to see, receive &amp; give any signals to other group members?</w:t>
      </w:r>
    </w:p>
    <w:p w14:paraId="3D93695C" w14:textId="77777777" w:rsidR="00E934C3" w:rsidRPr="00474E6C" w:rsidRDefault="00E934C3" w:rsidP="00E934C3">
      <w:pPr>
        <w:numPr>
          <w:ilvl w:val="0"/>
          <w:numId w:val="10"/>
        </w:numPr>
        <w:spacing w:after="0" w:line="216" w:lineRule="auto"/>
        <w:contextualSpacing/>
        <w:rPr>
          <w:rFonts w:eastAsia="Times New Roman" w:cstheme="minorHAnsi"/>
          <w:lang w:eastAsia="en-GB"/>
        </w:rPr>
      </w:pPr>
      <w:r w:rsidRPr="00474E6C">
        <w:rPr>
          <w:rFonts w:eastAsiaTheme="minorEastAsia" w:cstheme="minorHAnsi"/>
          <w:color w:val="000000" w:themeColor="text1"/>
          <w:kern w:val="24"/>
          <w:lang w:val="en-US" w:eastAsia="en-GB"/>
        </w:rPr>
        <w:t>Do I have a good line of sight down the river is there an eddy between me and the end of my line of sight?</w:t>
      </w:r>
    </w:p>
    <w:p w14:paraId="5B3DC7E3" w14:textId="77777777" w:rsidR="00E934C3" w:rsidRPr="00474E6C" w:rsidRDefault="00E934C3" w:rsidP="00E934C3">
      <w:pPr>
        <w:numPr>
          <w:ilvl w:val="0"/>
          <w:numId w:val="10"/>
        </w:numPr>
        <w:spacing w:after="0" w:line="216" w:lineRule="auto"/>
        <w:contextualSpacing/>
        <w:rPr>
          <w:rFonts w:eastAsia="Times New Roman" w:cstheme="minorHAnsi"/>
          <w:lang w:eastAsia="en-GB"/>
        </w:rPr>
      </w:pPr>
      <w:r w:rsidRPr="00474E6C">
        <w:rPr>
          <w:rFonts w:eastAsiaTheme="minorEastAsia" w:cstheme="minorHAnsi"/>
          <w:color w:val="000000" w:themeColor="text1"/>
          <w:kern w:val="24"/>
          <w:lang w:val="en-US" w:eastAsia="en-GB"/>
        </w:rPr>
        <w:t>Am I positioned in a place to avoid any features or hazards that could endanger my safety or the safety of the group?</w:t>
      </w:r>
    </w:p>
    <w:p w14:paraId="6C2A24A8" w14:textId="77777777" w:rsidR="00E934C3" w:rsidRPr="00474E6C" w:rsidRDefault="00E934C3" w:rsidP="00E934C3">
      <w:pPr>
        <w:numPr>
          <w:ilvl w:val="0"/>
          <w:numId w:val="10"/>
        </w:numPr>
        <w:spacing w:after="0" w:line="216" w:lineRule="auto"/>
        <w:contextualSpacing/>
        <w:rPr>
          <w:rFonts w:eastAsia="Times New Roman" w:cstheme="minorHAnsi"/>
          <w:lang w:eastAsia="en-GB"/>
        </w:rPr>
      </w:pPr>
      <w:r w:rsidRPr="00474E6C">
        <w:rPr>
          <w:rFonts w:eastAsiaTheme="minorEastAsia" w:cstheme="minorHAnsi"/>
          <w:color w:val="000000" w:themeColor="text1"/>
          <w:kern w:val="24"/>
          <w:lang w:val="en-US" w:eastAsia="en-GB"/>
        </w:rPr>
        <w:t>Am I in a Position to effectively help in a rescue in case of a swimmer or flip?</w:t>
      </w:r>
    </w:p>
    <w:p w14:paraId="27CD2F07" w14:textId="77777777" w:rsidR="00E934C3" w:rsidRPr="00474E6C" w:rsidRDefault="00E934C3" w:rsidP="00E934C3">
      <w:pPr>
        <w:rPr>
          <w:rFonts w:cstheme="minorHAnsi"/>
        </w:rPr>
      </w:pPr>
    </w:p>
    <w:p w14:paraId="5ABAF311" w14:textId="7B5A8DEE" w:rsidR="00C429B6" w:rsidRPr="00C429B6" w:rsidRDefault="00C429B6" w:rsidP="00E934C3">
      <w:pPr>
        <w:jc w:val="center"/>
      </w:pPr>
    </w:p>
    <w:sectPr w:rsidR="00C429B6" w:rsidRPr="00C429B6" w:rsidSect="009C7F36">
      <w:headerReference w:type="default" r:id="rId7"/>
      <w:footerReference w:type="default" r:id="rId8"/>
      <w:headerReference w:type="first" r:id="rId9"/>
      <w:footerReference w:type="first" r:id="rId10"/>
      <w:pgSz w:w="11906" w:h="16838"/>
      <w:pgMar w:top="1440" w:right="1418" w:bottom="1134" w:left="1418"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7BE1C" w14:textId="77777777" w:rsidR="004C441F" w:rsidRDefault="004C441F" w:rsidP="004A2FFA">
      <w:pPr>
        <w:spacing w:after="0" w:line="240" w:lineRule="auto"/>
      </w:pPr>
      <w:r>
        <w:separator/>
      </w:r>
    </w:p>
  </w:endnote>
  <w:endnote w:type="continuationSeparator" w:id="0">
    <w:p w14:paraId="54B2EBC9" w14:textId="77777777" w:rsidR="004C441F" w:rsidRDefault="004C441F" w:rsidP="004A2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4"/>
        <w:szCs w:val="24"/>
      </w:rPr>
      <w:id w:val="660588868"/>
      <w:docPartObj>
        <w:docPartGallery w:val="Page Numbers (Bottom of Page)"/>
        <w:docPartUnique/>
      </w:docPartObj>
    </w:sdtPr>
    <w:sdtEndPr/>
    <w:sdtContent>
      <w:p w14:paraId="7D122618" w14:textId="591848DC" w:rsidR="00C429B6" w:rsidRDefault="00C429B6">
        <w:pPr>
          <w:pStyle w:val="Footer"/>
          <w:jc w:val="right"/>
        </w:pPr>
        <w:r>
          <w:rPr>
            <w:b/>
            <w:bCs/>
            <w:sz w:val="24"/>
            <w:szCs w:val="24"/>
          </w:rPr>
          <w:fldChar w:fldCharType="begin"/>
        </w:r>
        <w:r>
          <w:rPr>
            <w:b/>
            <w:bCs/>
          </w:rPr>
          <w:instrText xml:space="preserve"> PAGE </w:instrText>
        </w:r>
        <w:r>
          <w:rPr>
            <w:b/>
            <w:bCs/>
            <w:sz w:val="24"/>
            <w:szCs w:val="24"/>
          </w:rPr>
          <w:fldChar w:fldCharType="separate"/>
        </w:r>
        <w:r w:rsidR="008934B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34BE">
          <w:rPr>
            <w:b/>
            <w:bCs/>
            <w:noProof/>
          </w:rPr>
          <w:t>2</w:t>
        </w:r>
        <w:r>
          <w:rPr>
            <w:b/>
            <w:bCs/>
            <w:sz w:val="24"/>
            <w:szCs w:val="24"/>
          </w:rPr>
          <w:fldChar w:fldCharType="end"/>
        </w:r>
      </w:p>
    </w:sdtContent>
  </w:sdt>
  <w:p w14:paraId="106CA881" w14:textId="593076A0" w:rsidR="004A2FFA" w:rsidRPr="009C7F36" w:rsidRDefault="00E934C3" w:rsidP="004A2FFA">
    <w:pPr>
      <w:pStyle w:val="Footer"/>
      <w:jc w:val="right"/>
      <w:rPr>
        <w:color w:val="A6A6A6" w:themeColor="background1" w:themeShade="A6"/>
      </w:rPr>
    </w:pPr>
    <w:r>
      <w:rPr>
        <w:color w:val="A6A6A6" w:themeColor="background1" w:themeShade="A6"/>
      </w:rPr>
      <w:fldChar w:fldCharType="begin"/>
    </w:r>
    <w:r>
      <w:rPr>
        <w:color w:val="A6A6A6" w:themeColor="background1" w:themeShade="A6"/>
      </w:rPr>
      <w:instrText xml:space="preserve"> FILENAME \* MERGEFORMAT </w:instrText>
    </w:r>
    <w:r>
      <w:rPr>
        <w:color w:val="A6A6A6" w:themeColor="background1" w:themeShade="A6"/>
      </w:rPr>
      <w:fldChar w:fldCharType="separate"/>
    </w:r>
    <w:r w:rsidR="008934BE">
      <w:rPr>
        <w:noProof/>
        <w:color w:val="A6A6A6" w:themeColor="background1" w:themeShade="A6"/>
      </w:rPr>
      <w:t>IRF GTE - CLAP promoting structured river running best practise</w:t>
    </w:r>
    <w:r>
      <w:rPr>
        <w:color w:val="A6A6A6" w:themeColor="background1" w:themeShade="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4"/>
        <w:szCs w:val="24"/>
      </w:rPr>
      <w:id w:val="-862985746"/>
      <w:docPartObj>
        <w:docPartGallery w:val="Page Numbers (Bottom of Page)"/>
        <w:docPartUnique/>
      </w:docPartObj>
    </w:sdtPr>
    <w:sdtEndPr>
      <w:rPr>
        <w:sz w:val="18"/>
        <w:szCs w:val="18"/>
      </w:rPr>
    </w:sdtEndPr>
    <w:sdtContent>
      <w:p w14:paraId="7D95693C" w14:textId="75700A4C" w:rsidR="00C429B6" w:rsidRPr="00647490" w:rsidRDefault="00C429B6">
        <w:pPr>
          <w:pStyle w:val="Footer"/>
          <w:jc w:val="right"/>
          <w:rPr>
            <w:sz w:val="18"/>
            <w:szCs w:val="18"/>
          </w:rPr>
        </w:pPr>
        <w:r w:rsidRPr="00647490">
          <w:rPr>
            <w:b/>
            <w:bCs/>
            <w:sz w:val="18"/>
            <w:szCs w:val="18"/>
          </w:rPr>
          <w:fldChar w:fldCharType="begin"/>
        </w:r>
        <w:r w:rsidRPr="00647490">
          <w:rPr>
            <w:b/>
            <w:bCs/>
            <w:sz w:val="18"/>
            <w:szCs w:val="18"/>
          </w:rPr>
          <w:instrText xml:space="preserve"> PAGE </w:instrText>
        </w:r>
        <w:r w:rsidRPr="00647490">
          <w:rPr>
            <w:b/>
            <w:bCs/>
            <w:sz w:val="18"/>
            <w:szCs w:val="18"/>
          </w:rPr>
          <w:fldChar w:fldCharType="separate"/>
        </w:r>
        <w:r w:rsidR="008934BE">
          <w:rPr>
            <w:b/>
            <w:bCs/>
            <w:noProof/>
            <w:sz w:val="18"/>
            <w:szCs w:val="18"/>
          </w:rPr>
          <w:t>1</w:t>
        </w:r>
        <w:r w:rsidRPr="00647490">
          <w:rPr>
            <w:b/>
            <w:bCs/>
            <w:sz w:val="18"/>
            <w:szCs w:val="18"/>
          </w:rPr>
          <w:fldChar w:fldCharType="end"/>
        </w:r>
        <w:r w:rsidRPr="00647490">
          <w:rPr>
            <w:sz w:val="18"/>
            <w:szCs w:val="18"/>
          </w:rPr>
          <w:t xml:space="preserve"> of </w:t>
        </w:r>
        <w:r w:rsidRPr="00647490">
          <w:rPr>
            <w:b/>
            <w:bCs/>
            <w:sz w:val="18"/>
            <w:szCs w:val="18"/>
          </w:rPr>
          <w:fldChar w:fldCharType="begin"/>
        </w:r>
        <w:r w:rsidRPr="00647490">
          <w:rPr>
            <w:b/>
            <w:bCs/>
            <w:sz w:val="18"/>
            <w:szCs w:val="18"/>
          </w:rPr>
          <w:instrText xml:space="preserve"> NUMPAGES  </w:instrText>
        </w:r>
        <w:r w:rsidRPr="00647490">
          <w:rPr>
            <w:b/>
            <w:bCs/>
            <w:sz w:val="18"/>
            <w:szCs w:val="18"/>
          </w:rPr>
          <w:fldChar w:fldCharType="separate"/>
        </w:r>
        <w:r w:rsidR="008934BE">
          <w:rPr>
            <w:b/>
            <w:bCs/>
            <w:noProof/>
            <w:sz w:val="18"/>
            <w:szCs w:val="18"/>
          </w:rPr>
          <w:t>2</w:t>
        </w:r>
        <w:r w:rsidRPr="00647490">
          <w:rPr>
            <w:b/>
            <w:bCs/>
            <w:sz w:val="18"/>
            <w:szCs w:val="18"/>
          </w:rPr>
          <w:fldChar w:fldCharType="end"/>
        </w:r>
      </w:p>
    </w:sdtContent>
  </w:sdt>
  <w:p w14:paraId="605B9382" w14:textId="77777777" w:rsidR="001948F2" w:rsidRDefault="00194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CE515" w14:textId="77777777" w:rsidR="004C441F" w:rsidRDefault="004C441F" w:rsidP="004A2FFA">
      <w:pPr>
        <w:spacing w:after="0" w:line="240" w:lineRule="auto"/>
      </w:pPr>
      <w:r>
        <w:separator/>
      </w:r>
    </w:p>
  </w:footnote>
  <w:footnote w:type="continuationSeparator" w:id="0">
    <w:p w14:paraId="1CF5F192" w14:textId="77777777" w:rsidR="004C441F" w:rsidRDefault="004C441F" w:rsidP="004A2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6C1AA" w14:textId="79077F4A" w:rsidR="00C8771A" w:rsidRPr="00C8771A" w:rsidRDefault="001948F2" w:rsidP="00C8771A">
    <w:pPr>
      <w:tabs>
        <w:tab w:val="center" w:pos="4513"/>
        <w:tab w:val="right" w:pos="9026"/>
      </w:tabs>
      <w:spacing w:after="0" w:line="240" w:lineRule="auto"/>
      <w:jc w:val="right"/>
    </w:pPr>
    <w:r w:rsidRPr="00A972A7">
      <w:rPr>
        <w:noProof/>
        <w:u w:val="single"/>
        <w:lang w:val="en-ZA" w:eastAsia="en-ZA"/>
      </w:rPr>
      <w:drawing>
        <wp:anchor distT="0" distB="0" distL="114300" distR="114300" simplePos="0" relativeHeight="251664384" behindDoc="0" locked="0" layoutInCell="1" allowOverlap="1" wp14:anchorId="3CCCCD25" wp14:editId="41C66ADC">
          <wp:simplePos x="0" y="0"/>
          <wp:positionH relativeFrom="margin">
            <wp:posOffset>-40640</wp:posOffset>
          </wp:positionH>
          <wp:positionV relativeFrom="margin">
            <wp:posOffset>-834571</wp:posOffset>
          </wp:positionV>
          <wp:extent cx="679450" cy="680720"/>
          <wp:effectExtent l="0" t="0" r="635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F logo_new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450" cy="680720"/>
                  </a:xfrm>
                  <a:prstGeom prst="rect">
                    <a:avLst/>
                  </a:prstGeom>
                </pic:spPr>
              </pic:pic>
            </a:graphicData>
          </a:graphic>
          <wp14:sizeRelH relativeFrom="margin">
            <wp14:pctWidth>0</wp14:pctWidth>
          </wp14:sizeRelH>
          <wp14:sizeRelV relativeFrom="margin">
            <wp14:pctHeight>0</wp14:pctHeight>
          </wp14:sizeRelV>
        </wp:anchor>
      </w:drawing>
    </w:r>
    <w:r w:rsidR="00C8771A">
      <w:t>In</w:t>
    </w:r>
    <w:r w:rsidR="00C8771A" w:rsidRPr="00C8771A">
      <w:t>ternational Rafting Federation</w:t>
    </w:r>
  </w:p>
  <w:p w14:paraId="2D449BF8" w14:textId="77777777" w:rsidR="00C429B6" w:rsidRPr="001948F2" w:rsidRDefault="004C441F" w:rsidP="00C429B6">
    <w:pPr>
      <w:tabs>
        <w:tab w:val="center" w:pos="4513"/>
        <w:tab w:val="right" w:pos="9026"/>
      </w:tabs>
      <w:spacing w:after="0" w:line="240" w:lineRule="auto"/>
      <w:jc w:val="right"/>
    </w:pPr>
    <w:hyperlink r:id="rId2" w:history="1">
      <w:r w:rsidR="00C429B6">
        <w:rPr>
          <w:color w:val="0563C1" w:themeColor="hyperlink"/>
        </w:rPr>
        <w:t>www.internationalrafting.com/gte1</w:t>
      </w:r>
    </w:hyperlink>
    <w:r w:rsidR="00C429B6" w:rsidRPr="001948F2">
      <w:t xml:space="preserve"> </w:t>
    </w:r>
  </w:p>
  <w:p w14:paraId="5A4767F4" w14:textId="77777777" w:rsidR="00C8771A" w:rsidRDefault="004C441F" w:rsidP="00C8771A">
    <w:pPr>
      <w:tabs>
        <w:tab w:val="center" w:pos="4513"/>
        <w:tab w:val="right" w:pos="9026"/>
      </w:tabs>
      <w:spacing w:after="0" w:line="240" w:lineRule="auto"/>
      <w:jc w:val="right"/>
    </w:pPr>
    <w:hyperlink r:id="rId3" w:history="1">
      <w:r w:rsidR="00C8771A" w:rsidRPr="00C8771A">
        <w:rPr>
          <w:color w:val="0563C1" w:themeColor="hyperlink"/>
        </w:rPr>
        <w:t>info@internationalrafting.com</w:t>
      </w:r>
    </w:hyperlink>
    <w:r w:rsidR="00C8771A" w:rsidRPr="00C8771A">
      <w:t xml:space="preserve"> </w:t>
    </w:r>
  </w:p>
  <w:p w14:paraId="02E8E8A2" w14:textId="77777777" w:rsidR="002C336F" w:rsidRPr="00C8771A" w:rsidRDefault="002C336F" w:rsidP="00C8771A">
    <w:pPr>
      <w:tabs>
        <w:tab w:val="center" w:pos="4513"/>
        <w:tab w:val="right" w:pos="9026"/>
      </w:tabs>
      <w:spacing w:after="0" w:line="240" w:lineRule="auto"/>
      <w:jc w:val="right"/>
    </w:pPr>
  </w:p>
  <w:p w14:paraId="2D59D072" w14:textId="030F3240" w:rsidR="00426D96" w:rsidRDefault="00426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9CF8" w14:textId="66668DEA" w:rsidR="001948F2" w:rsidRPr="001948F2" w:rsidRDefault="001948F2" w:rsidP="001948F2">
    <w:pPr>
      <w:tabs>
        <w:tab w:val="center" w:pos="4513"/>
        <w:tab w:val="right" w:pos="9026"/>
      </w:tabs>
      <w:spacing w:after="0" w:line="240" w:lineRule="auto"/>
      <w:jc w:val="right"/>
    </w:pPr>
    <w:r>
      <w:t>In</w:t>
    </w:r>
    <w:r w:rsidRPr="001948F2">
      <w:t>ternational Rafting Federation</w:t>
    </w:r>
  </w:p>
  <w:p w14:paraId="229BC01F" w14:textId="58412CBD" w:rsidR="001948F2" w:rsidRPr="001948F2" w:rsidRDefault="004C441F" w:rsidP="001948F2">
    <w:pPr>
      <w:tabs>
        <w:tab w:val="center" w:pos="4513"/>
        <w:tab w:val="right" w:pos="9026"/>
      </w:tabs>
      <w:spacing w:after="0" w:line="240" w:lineRule="auto"/>
      <w:jc w:val="right"/>
    </w:pPr>
    <w:hyperlink r:id="rId1" w:history="1">
      <w:r w:rsidR="009C7F36">
        <w:rPr>
          <w:color w:val="0563C1" w:themeColor="hyperlink"/>
        </w:rPr>
        <w:t>www.internationalrafting.com/gte1</w:t>
      </w:r>
    </w:hyperlink>
    <w:r w:rsidR="001948F2" w:rsidRPr="001948F2">
      <w:t xml:space="preserve"> </w:t>
    </w:r>
  </w:p>
  <w:p w14:paraId="4C2619A3" w14:textId="77777777" w:rsidR="001948F2" w:rsidRPr="001948F2" w:rsidRDefault="004C441F" w:rsidP="001948F2">
    <w:pPr>
      <w:tabs>
        <w:tab w:val="center" w:pos="4513"/>
        <w:tab w:val="right" w:pos="9026"/>
      </w:tabs>
      <w:spacing w:after="0" w:line="240" w:lineRule="auto"/>
      <w:jc w:val="right"/>
    </w:pPr>
    <w:hyperlink r:id="rId2" w:history="1">
      <w:r w:rsidR="001948F2" w:rsidRPr="001948F2">
        <w:rPr>
          <w:color w:val="0563C1" w:themeColor="hyperlink"/>
        </w:rPr>
        <w:t>info@internationalrafting.com</w:t>
      </w:r>
    </w:hyperlink>
    <w:r w:rsidR="001948F2" w:rsidRPr="001948F2">
      <w:t xml:space="preserve"> </w:t>
    </w:r>
  </w:p>
  <w:p w14:paraId="776B04BC" w14:textId="06CC9E97" w:rsidR="00426D96" w:rsidRDefault="005A2D04">
    <w:pPr>
      <w:pStyle w:val="Header"/>
    </w:pPr>
    <w:r w:rsidRPr="00A972A7">
      <w:rPr>
        <w:noProof/>
        <w:u w:val="single"/>
        <w:lang w:val="en-ZA" w:eastAsia="en-ZA"/>
      </w:rPr>
      <w:drawing>
        <wp:anchor distT="0" distB="0" distL="114300" distR="114300" simplePos="0" relativeHeight="251662336" behindDoc="1" locked="0" layoutInCell="1" allowOverlap="1" wp14:anchorId="7D9F2AF2" wp14:editId="05E6406E">
          <wp:simplePos x="0" y="0"/>
          <wp:positionH relativeFrom="margin">
            <wp:posOffset>-94615</wp:posOffset>
          </wp:positionH>
          <wp:positionV relativeFrom="margin">
            <wp:posOffset>-715010</wp:posOffset>
          </wp:positionV>
          <wp:extent cx="1186180" cy="1187450"/>
          <wp:effectExtent l="0" t="0" r="762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F logo_new_colo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86180" cy="1187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3743"/>
    <w:multiLevelType w:val="hybridMultilevel"/>
    <w:tmpl w:val="96F8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E3B03"/>
    <w:multiLevelType w:val="hybridMultilevel"/>
    <w:tmpl w:val="6976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0548D"/>
    <w:multiLevelType w:val="hybridMultilevel"/>
    <w:tmpl w:val="FFDA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723F5"/>
    <w:multiLevelType w:val="hybridMultilevel"/>
    <w:tmpl w:val="5CC4551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3BC41FD2"/>
    <w:multiLevelType w:val="hybridMultilevel"/>
    <w:tmpl w:val="C1B85F9C"/>
    <w:lvl w:ilvl="0" w:tplc="81868506">
      <w:start w:val="1"/>
      <w:numFmt w:val="decimal"/>
      <w:lvlText w:val="%1."/>
      <w:lvlJc w:val="left"/>
      <w:pPr>
        <w:tabs>
          <w:tab w:val="num" w:pos="1080"/>
        </w:tabs>
        <w:ind w:left="1080" w:hanging="360"/>
      </w:pPr>
      <w:rPr>
        <w:rFonts w:eastAsiaTheme="minorEastAsia" w:hint="default"/>
        <w:color w:val="000000" w:themeColor="text1"/>
      </w:rPr>
    </w:lvl>
    <w:lvl w:ilvl="1" w:tplc="1FEABAAA" w:tentative="1">
      <w:start w:val="1"/>
      <w:numFmt w:val="bullet"/>
      <w:lvlText w:val="•"/>
      <w:lvlJc w:val="left"/>
      <w:pPr>
        <w:tabs>
          <w:tab w:val="num" w:pos="1800"/>
        </w:tabs>
        <w:ind w:left="1800" w:hanging="360"/>
      </w:pPr>
      <w:rPr>
        <w:rFonts w:ascii="Arial" w:hAnsi="Arial" w:hint="default"/>
      </w:rPr>
    </w:lvl>
    <w:lvl w:ilvl="2" w:tplc="9550A4AE" w:tentative="1">
      <w:start w:val="1"/>
      <w:numFmt w:val="bullet"/>
      <w:lvlText w:val="•"/>
      <w:lvlJc w:val="left"/>
      <w:pPr>
        <w:tabs>
          <w:tab w:val="num" w:pos="2520"/>
        </w:tabs>
        <w:ind w:left="2520" w:hanging="360"/>
      </w:pPr>
      <w:rPr>
        <w:rFonts w:ascii="Arial" w:hAnsi="Arial" w:hint="default"/>
      </w:rPr>
    </w:lvl>
    <w:lvl w:ilvl="3" w:tplc="3AE001C8" w:tentative="1">
      <w:start w:val="1"/>
      <w:numFmt w:val="bullet"/>
      <w:lvlText w:val="•"/>
      <w:lvlJc w:val="left"/>
      <w:pPr>
        <w:tabs>
          <w:tab w:val="num" w:pos="3240"/>
        </w:tabs>
        <w:ind w:left="3240" w:hanging="360"/>
      </w:pPr>
      <w:rPr>
        <w:rFonts w:ascii="Arial" w:hAnsi="Arial" w:hint="default"/>
      </w:rPr>
    </w:lvl>
    <w:lvl w:ilvl="4" w:tplc="AD38D91C" w:tentative="1">
      <w:start w:val="1"/>
      <w:numFmt w:val="bullet"/>
      <w:lvlText w:val="•"/>
      <w:lvlJc w:val="left"/>
      <w:pPr>
        <w:tabs>
          <w:tab w:val="num" w:pos="3960"/>
        </w:tabs>
        <w:ind w:left="3960" w:hanging="360"/>
      </w:pPr>
      <w:rPr>
        <w:rFonts w:ascii="Arial" w:hAnsi="Arial" w:hint="default"/>
      </w:rPr>
    </w:lvl>
    <w:lvl w:ilvl="5" w:tplc="81622C10" w:tentative="1">
      <w:start w:val="1"/>
      <w:numFmt w:val="bullet"/>
      <w:lvlText w:val="•"/>
      <w:lvlJc w:val="left"/>
      <w:pPr>
        <w:tabs>
          <w:tab w:val="num" w:pos="4680"/>
        </w:tabs>
        <w:ind w:left="4680" w:hanging="360"/>
      </w:pPr>
      <w:rPr>
        <w:rFonts w:ascii="Arial" w:hAnsi="Arial" w:hint="default"/>
      </w:rPr>
    </w:lvl>
    <w:lvl w:ilvl="6" w:tplc="C9183276" w:tentative="1">
      <w:start w:val="1"/>
      <w:numFmt w:val="bullet"/>
      <w:lvlText w:val="•"/>
      <w:lvlJc w:val="left"/>
      <w:pPr>
        <w:tabs>
          <w:tab w:val="num" w:pos="5400"/>
        </w:tabs>
        <w:ind w:left="5400" w:hanging="360"/>
      </w:pPr>
      <w:rPr>
        <w:rFonts w:ascii="Arial" w:hAnsi="Arial" w:hint="default"/>
      </w:rPr>
    </w:lvl>
    <w:lvl w:ilvl="7" w:tplc="32E6F24C" w:tentative="1">
      <w:start w:val="1"/>
      <w:numFmt w:val="bullet"/>
      <w:lvlText w:val="•"/>
      <w:lvlJc w:val="left"/>
      <w:pPr>
        <w:tabs>
          <w:tab w:val="num" w:pos="6120"/>
        </w:tabs>
        <w:ind w:left="6120" w:hanging="360"/>
      </w:pPr>
      <w:rPr>
        <w:rFonts w:ascii="Arial" w:hAnsi="Arial" w:hint="default"/>
      </w:rPr>
    </w:lvl>
    <w:lvl w:ilvl="8" w:tplc="D3306922"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3F364ED5"/>
    <w:multiLevelType w:val="hybridMultilevel"/>
    <w:tmpl w:val="0DD05326"/>
    <w:lvl w:ilvl="0" w:tplc="7A78D944">
      <w:start w:val="1"/>
      <w:numFmt w:val="bullet"/>
      <w:lvlText w:val="•"/>
      <w:lvlJc w:val="left"/>
      <w:pPr>
        <w:tabs>
          <w:tab w:val="num" w:pos="2520"/>
        </w:tabs>
        <w:ind w:left="2520" w:hanging="360"/>
      </w:pPr>
      <w:rPr>
        <w:rFonts w:ascii="Arial" w:hAnsi="Aria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46282152"/>
    <w:multiLevelType w:val="hybridMultilevel"/>
    <w:tmpl w:val="EA8488AE"/>
    <w:lvl w:ilvl="0" w:tplc="7A78D944">
      <w:start w:val="1"/>
      <w:numFmt w:val="bullet"/>
      <w:lvlText w:val="•"/>
      <w:lvlJc w:val="left"/>
      <w:pPr>
        <w:tabs>
          <w:tab w:val="num" w:pos="2520"/>
        </w:tabs>
        <w:ind w:left="252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4C4A74F0"/>
    <w:multiLevelType w:val="hybridMultilevel"/>
    <w:tmpl w:val="D40A3DA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5053386"/>
    <w:multiLevelType w:val="hybridMultilevel"/>
    <w:tmpl w:val="AF061594"/>
    <w:lvl w:ilvl="0" w:tplc="81868506">
      <w:start w:val="1"/>
      <w:numFmt w:val="decimal"/>
      <w:lvlText w:val="%1."/>
      <w:lvlJc w:val="left"/>
      <w:pPr>
        <w:ind w:left="1080" w:hanging="360"/>
      </w:pPr>
      <w:rPr>
        <w:rFonts w:eastAsiaTheme="minorEastAsia" w:hint="default"/>
        <w:color w:val="000000" w:themeColor="text1"/>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7A182D99"/>
    <w:multiLevelType w:val="hybridMultilevel"/>
    <w:tmpl w:val="1C1CE05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9"/>
  </w:num>
  <w:num w:numId="7">
    <w:abstractNumId w:val="5"/>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3A"/>
    <w:rsid w:val="000637A9"/>
    <w:rsid w:val="000B29EF"/>
    <w:rsid w:val="00112FC3"/>
    <w:rsid w:val="001464A9"/>
    <w:rsid w:val="001948F2"/>
    <w:rsid w:val="00195336"/>
    <w:rsid w:val="001A3139"/>
    <w:rsid w:val="0020217B"/>
    <w:rsid w:val="0027032A"/>
    <w:rsid w:val="002C336F"/>
    <w:rsid w:val="002D3DC8"/>
    <w:rsid w:val="00303B77"/>
    <w:rsid w:val="00305F7B"/>
    <w:rsid w:val="00320690"/>
    <w:rsid w:val="00412D9B"/>
    <w:rsid w:val="00426D96"/>
    <w:rsid w:val="00463371"/>
    <w:rsid w:val="004A2FFA"/>
    <w:rsid w:val="004C441F"/>
    <w:rsid w:val="005008FE"/>
    <w:rsid w:val="00567DEE"/>
    <w:rsid w:val="005A249A"/>
    <w:rsid w:val="005A2D04"/>
    <w:rsid w:val="005E7387"/>
    <w:rsid w:val="006008DD"/>
    <w:rsid w:val="006050A8"/>
    <w:rsid w:val="00647490"/>
    <w:rsid w:val="0065503A"/>
    <w:rsid w:val="00672990"/>
    <w:rsid w:val="00696CEB"/>
    <w:rsid w:val="006A75EC"/>
    <w:rsid w:val="006D19D4"/>
    <w:rsid w:val="007A3D7D"/>
    <w:rsid w:val="007A422F"/>
    <w:rsid w:val="007F0539"/>
    <w:rsid w:val="008561FF"/>
    <w:rsid w:val="008934BE"/>
    <w:rsid w:val="00896D40"/>
    <w:rsid w:val="009C7F36"/>
    <w:rsid w:val="00A42397"/>
    <w:rsid w:val="00A737B4"/>
    <w:rsid w:val="00A972A7"/>
    <w:rsid w:val="00AA1BE2"/>
    <w:rsid w:val="00B546A8"/>
    <w:rsid w:val="00C00ACB"/>
    <w:rsid w:val="00C261D1"/>
    <w:rsid w:val="00C429B6"/>
    <w:rsid w:val="00C8771A"/>
    <w:rsid w:val="00D235C2"/>
    <w:rsid w:val="00D86633"/>
    <w:rsid w:val="00DF1DF3"/>
    <w:rsid w:val="00E46158"/>
    <w:rsid w:val="00E934C3"/>
    <w:rsid w:val="00EA6A87"/>
    <w:rsid w:val="00ED0525"/>
    <w:rsid w:val="00F012DC"/>
    <w:rsid w:val="00F05D26"/>
    <w:rsid w:val="00F24C5E"/>
    <w:rsid w:val="00F256C7"/>
    <w:rsid w:val="00F25BD8"/>
    <w:rsid w:val="00F82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A8B90"/>
  <w15:chartTrackingRefBased/>
  <w15:docId w15:val="{9D80E845-BDF2-4311-80CA-85D0CAEE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2A7"/>
    <w:rPr>
      <w:rFonts w:ascii="Segoe UI" w:hAnsi="Segoe UI" w:cs="Segoe UI"/>
      <w:sz w:val="18"/>
      <w:szCs w:val="18"/>
    </w:rPr>
  </w:style>
  <w:style w:type="paragraph" w:styleId="ListParagraph">
    <w:name w:val="List Paragraph"/>
    <w:basedOn w:val="Normal"/>
    <w:uiPriority w:val="34"/>
    <w:qFormat/>
    <w:rsid w:val="00112FC3"/>
    <w:pPr>
      <w:ind w:left="720"/>
      <w:contextualSpacing/>
    </w:pPr>
  </w:style>
  <w:style w:type="paragraph" w:styleId="Header">
    <w:name w:val="header"/>
    <w:basedOn w:val="Normal"/>
    <w:link w:val="HeaderChar"/>
    <w:uiPriority w:val="99"/>
    <w:unhideWhenUsed/>
    <w:rsid w:val="004A2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FFA"/>
  </w:style>
  <w:style w:type="paragraph" w:styleId="Footer">
    <w:name w:val="footer"/>
    <w:basedOn w:val="Normal"/>
    <w:link w:val="FooterChar"/>
    <w:uiPriority w:val="99"/>
    <w:unhideWhenUsed/>
    <w:rsid w:val="004A2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FFA"/>
  </w:style>
  <w:style w:type="character" w:styleId="Hyperlink">
    <w:name w:val="Hyperlink"/>
    <w:basedOn w:val="DefaultParagraphFont"/>
    <w:uiPriority w:val="99"/>
    <w:unhideWhenUsed/>
    <w:rsid w:val="004A2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992440">
      <w:bodyDiv w:val="1"/>
      <w:marLeft w:val="0"/>
      <w:marRight w:val="0"/>
      <w:marTop w:val="0"/>
      <w:marBottom w:val="0"/>
      <w:divBdr>
        <w:top w:val="none" w:sz="0" w:space="0" w:color="auto"/>
        <w:left w:val="none" w:sz="0" w:space="0" w:color="auto"/>
        <w:bottom w:val="none" w:sz="0" w:space="0" w:color="auto"/>
        <w:right w:val="none" w:sz="0" w:space="0" w:color="auto"/>
      </w:divBdr>
    </w:div>
    <w:div w:id="18820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info@internationalrafting.com" TargetMode="External"/><Relationship Id="rId2" Type="http://schemas.openxmlformats.org/officeDocument/2006/relationships/hyperlink" Target="http://www.internationalrafting.com/gte1"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internationalrafting.com" TargetMode="External"/><Relationship Id="rId1" Type="http://schemas.openxmlformats.org/officeDocument/2006/relationships/hyperlink" Target="http://www.internationalrafting.com/gt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hirst</dc:creator>
  <cp:keywords/>
  <dc:description/>
  <cp:lastModifiedBy>Sue Liell</cp:lastModifiedBy>
  <cp:revision>6</cp:revision>
  <cp:lastPrinted>2019-08-15T12:01:00Z</cp:lastPrinted>
  <dcterms:created xsi:type="dcterms:W3CDTF">2019-08-07T12:08:00Z</dcterms:created>
  <dcterms:modified xsi:type="dcterms:W3CDTF">2019-08-15T12:01:00Z</dcterms:modified>
</cp:coreProperties>
</file>